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81" w:rsidRDefault="00D71881" w:rsidP="00D71881">
      <w:pPr>
        <w:rPr>
          <w:sz w:val="40"/>
          <w:szCs w:val="40"/>
        </w:rPr>
      </w:pPr>
      <w:r>
        <w:rPr>
          <w:rFonts w:ascii="BRADDON" w:hAnsi="BRADDON"/>
          <w:color w:val="FFFFFF" w:themeColor="background1"/>
          <w:sz w:val="96"/>
          <w:szCs w:val="96"/>
          <w:bdr w:val="single" w:sz="4" w:space="0" w:color="auto"/>
          <w:shd w:val="clear" w:color="auto" w:fill="943634" w:themeFill="accent2" w:themeFillShade="BF"/>
        </w:rPr>
        <w:t>SCHUFA-frei</w:t>
      </w:r>
      <w:r w:rsidRPr="00D71881">
        <w:rPr>
          <w:rFonts w:ascii="BRADDON" w:hAnsi="BRADDON"/>
          <w:sz w:val="40"/>
          <w:szCs w:val="40"/>
          <w:bdr w:val="single" w:sz="4" w:space="0" w:color="auto"/>
          <w:shd w:val="clear" w:color="auto" w:fill="943634" w:themeFill="accent2" w:themeFillShade="BF"/>
        </w:rPr>
        <w:t>3.500,-- €</w:t>
      </w:r>
      <w:r>
        <w:rPr>
          <w:rFonts w:ascii="BRADDON" w:hAnsi="BRADDON"/>
          <w:sz w:val="40"/>
          <w:szCs w:val="40"/>
          <w:bdr w:val="single" w:sz="4" w:space="0" w:color="auto"/>
          <w:shd w:val="clear" w:color="auto" w:fill="943634" w:themeFill="accent2" w:themeFillShade="BF"/>
        </w:rPr>
        <w:t xml:space="preserve"> + 5.000,-- €</w:t>
      </w:r>
    </w:p>
    <w:p w:rsidR="00D71881" w:rsidRDefault="00D71881" w:rsidP="00D71881">
      <w:pPr>
        <w:rPr>
          <w:sz w:val="40"/>
          <w:szCs w:val="40"/>
        </w:rPr>
      </w:pPr>
      <w:r>
        <w:rPr>
          <w:sz w:val="40"/>
          <w:szCs w:val="40"/>
        </w:rPr>
        <w:t>Z</w:t>
      </w:r>
      <w:r w:rsidR="00C318D8">
        <w:rPr>
          <w:sz w:val="40"/>
          <w:szCs w:val="40"/>
        </w:rPr>
        <w:t>u folgendem Zweck:</w:t>
      </w:r>
      <w:r w:rsidR="00077BA3">
        <w:rPr>
          <w:sz w:val="40"/>
          <w:szCs w:val="40"/>
        </w:rPr>
        <w:t xml:space="preserve"> </w:t>
      </w:r>
    </w:p>
    <w:p w:rsidR="00D71881" w:rsidRDefault="00FD06A5" w:rsidP="00D71881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Dispo-Ausgleich    </w:t>
      </w:r>
      <w:bookmarkStart w:id="0" w:name="_GoBack"/>
      <w:bookmarkEnd w:id="0"/>
      <w:r w:rsidR="00D71881">
        <w:rPr>
          <w:sz w:val="40"/>
          <w:szCs w:val="40"/>
        </w:rPr>
        <w:t xml:space="preserve"> </w:t>
      </w:r>
      <w:r w:rsidR="00D71881">
        <w:rPr>
          <w:noProof/>
          <w:sz w:val="40"/>
          <w:szCs w:val="40"/>
          <w:lang w:eastAsia="de-DE"/>
        </w:rPr>
        <w:drawing>
          <wp:inline distT="0" distB="0" distL="0" distR="0" wp14:anchorId="3CA7DA65" wp14:editId="0E7223BE">
            <wp:extent cx="785889" cy="538754"/>
            <wp:effectExtent l="0" t="0" r="0" b="0"/>
            <wp:docPr id="1" name="Grafik 1" descr="C:\Users\User\AppData\Local\Microsoft\Windows\Temporary Internet Files\Content.IE5\0X120QQ9\MC9002327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0X120QQ9\MC90023278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45" cy="5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FFA" w:rsidRDefault="00381FFA" w:rsidP="00D71881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Prämienrückstand   </w:t>
      </w:r>
      <w:r>
        <w:rPr>
          <w:noProof/>
          <w:sz w:val="24"/>
          <w:szCs w:val="24"/>
          <w:lang w:eastAsia="de-DE"/>
        </w:rPr>
        <w:drawing>
          <wp:inline distT="0" distB="0" distL="0" distR="0" wp14:anchorId="134D979F" wp14:editId="22BE7413">
            <wp:extent cx="602251" cy="624766"/>
            <wp:effectExtent l="0" t="0" r="7620" b="4445"/>
            <wp:docPr id="6" name="Grafik 6" descr="C:\Users\User\AppData\Local\Microsoft\Windows\Temporary Internet Files\Content.IE5\0X120QQ9\MC9002903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0X120QQ9\MC90029034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58" cy="63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FFA" w:rsidRPr="00381FFA" w:rsidRDefault="00381FFA" w:rsidP="00381FFA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Bei Versicherungsgesellschaften</w:t>
      </w:r>
    </w:p>
    <w:p w:rsidR="00C318D8" w:rsidRDefault="00C318D8" w:rsidP="00D71881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Kfz-Reparatur          </w:t>
      </w:r>
      <w:r>
        <w:rPr>
          <w:noProof/>
          <w:sz w:val="40"/>
          <w:szCs w:val="40"/>
          <w:lang w:eastAsia="de-DE"/>
        </w:rPr>
        <w:drawing>
          <wp:inline distT="0" distB="0" distL="0" distR="0">
            <wp:extent cx="588182" cy="508972"/>
            <wp:effectExtent l="0" t="0" r="2540" b="5715"/>
            <wp:docPr id="2" name="Grafik 2" descr="C:\Users\User\AppData\Local\Microsoft\Windows\Temporary Internet Files\Content.IE5\0X120QQ9\MC9003837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0X120QQ9\MC90038379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56" cy="51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D8" w:rsidRDefault="00C318D8" w:rsidP="00D71881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Küchenkauf               </w:t>
      </w:r>
      <w:r>
        <w:rPr>
          <w:noProof/>
          <w:sz w:val="40"/>
          <w:szCs w:val="40"/>
          <w:lang w:eastAsia="de-DE"/>
        </w:rPr>
        <w:drawing>
          <wp:inline distT="0" distB="0" distL="0" distR="0">
            <wp:extent cx="543698" cy="543698"/>
            <wp:effectExtent l="0" t="0" r="8890" b="8890"/>
            <wp:docPr id="3" name="Grafik 3" descr="C:\Users\User\AppData\Local\Microsoft\Windows\Temporary Internet Files\Content.IE5\L1XYAZLF\MP9004140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L1XYAZLF\MP900414066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26" cy="54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D8" w:rsidRDefault="00C318D8" w:rsidP="00D71881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Motorrad, Mofa      </w:t>
      </w:r>
      <w:r>
        <w:rPr>
          <w:noProof/>
          <w:sz w:val="40"/>
          <w:szCs w:val="40"/>
          <w:lang w:eastAsia="de-DE"/>
        </w:rPr>
        <w:drawing>
          <wp:inline distT="0" distB="0" distL="0" distR="0">
            <wp:extent cx="701863" cy="517107"/>
            <wp:effectExtent l="0" t="0" r="3175" b="0"/>
            <wp:docPr id="4" name="Grafik 4" descr="C:\Users\User\AppData\Local\Microsoft\Windows\Temporary Internet Files\Content.IE5\6EKRK48Z\MP90043303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IE5\6EKRK48Z\MP900433039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16" cy="52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D8" w:rsidRDefault="00C318D8" w:rsidP="00D71881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Elektronik / TV          </w:t>
      </w:r>
      <w:r>
        <w:rPr>
          <w:noProof/>
          <w:sz w:val="40"/>
          <w:szCs w:val="40"/>
          <w:lang w:eastAsia="de-DE"/>
        </w:rPr>
        <w:drawing>
          <wp:inline distT="0" distB="0" distL="0" distR="0">
            <wp:extent cx="515544" cy="561745"/>
            <wp:effectExtent l="0" t="0" r="0" b="0"/>
            <wp:docPr id="5" name="Grafik 5" descr="C:\Users\User\AppData\Local\Microsoft\Windows\Temporary Internet Files\Content.IE5\MWM267ZP\MC9003512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IE5\MWM267ZP\MC90035124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13" cy="56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D8" w:rsidRDefault="00077BA3" w:rsidP="00D71881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Urlaub/Hobby          </w:t>
      </w:r>
      <w:r>
        <w:rPr>
          <w:noProof/>
          <w:sz w:val="40"/>
          <w:szCs w:val="40"/>
          <w:lang w:eastAsia="de-DE"/>
        </w:rPr>
        <w:drawing>
          <wp:inline distT="0" distB="0" distL="0" distR="0">
            <wp:extent cx="612895" cy="524973"/>
            <wp:effectExtent l="0" t="0" r="0" b="8890"/>
            <wp:docPr id="7" name="Grafik 7" descr="C:\Users\User\AppData\Local\Microsoft\Windows\Temporary Internet Files\Content.IE5\MWM267ZP\MC9002977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IE5\MWM267ZP\MC900297759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61" cy="52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FFA" w:rsidRDefault="00381FFA" w:rsidP="00D71881">
      <w:pPr>
        <w:pStyle w:val="Listenabsatz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Zahnersatz</w:t>
      </w:r>
      <w:r w:rsidR="00F03723">
        <w:rPr>
          <w:sz w:val="40"/>
          <w:szCs w:val="40"/>
        </w:rPr>
        <w:t xml:space="preserve">                </w:t>
      </w:r>
      <w:r w:rsidR="00F03723">
        <w:rPr>
          <w:noProof/>
          <w:sz w:val="40"/>
          <w:szCs w:val="40"/>
          <w:lang w:eastAsia="de-DE"/>
        </w:rPr>
        <w:drawing>
          <wp:inline distT="0" distB="0" distL="0" distR="0">
            <wp:extent cx="603009" cy="603009"/>
            <wp:effectExtent l="0" t="0" r="0" b="6985"/>
            <wp:docPr id="9" name="Grafik 9" descr="C:\Users\User\AppData\Local\Microsoft\Windows\Temporary Internet Files\Content.IE5\0X120QQ9\MC90043482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0X120QQ9\MC900434821[1]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9" cy="6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BA3" w:rsidRDefault="00077BA3" w:rsidP="00077BA3">
      <w:pPr>
        <w:rPr>
          <w:sz w:val="40"/>
          <w:szCs w:val="40"/>
        </w:rPr>
      </w:pPr>
    </w:p>
    <w:p w:rsidR="00077BA3" w:rsidRPr="00381FFA" w:rsidRDefault="00077BA3" w:rsidP="00077BA3">
      <w:pPr>
        <w:jc w:val="both"/>
        <w:rPr>
          <w:b/>
          <w:sz w:val="28"/>
          <w:szCs w:val="28"/>
        </w:rPr>
      </w:pPr>
      <w:r w:rsidRPr="00381FFA">
        <w:rPr>
          <w:b/>
          <w:sz w:val="28"/>
          <w:szCs w:val="28"/>
        </w:rPr>
        <w:t>Wünsche erfüllen, Probleme beheben und zusätzlich sparen.</w:t>
      </w:r>
    </w:p>
    <w:p w:rsidR="00077BA3" w:rsidRPr="00381FFA" w:rsidRDefault="00077BA3" w:rsidP="00077BA3">
      <w:pPr>
        <w:jc w:val="both"/>
        <w:rPr>
          <w:sz w:val="28"/>
          <w:szCs w:val="28"/>
        </w:rPr>
      </w:pPr>
      <w:r w:rsidRPr="00381FFA">
        <w:rPr>
          <w:b/>
          <w:sz w:val="28"/>
          <w:szCs w:val="28"/>
        </w:rPr>
        <w:t>Wie?</w:t>
      </w:r>
      <w:r w:rsidRPr="00381FFA">
        <w:rPr>
          <w:sz w:val="28"/>
          <w:szCs w:val="28"/>
        </w:rPr>
        <w:t xml:space="preserve"> Sie treten als Barzahler auf und verhandeln auch so. Bei Möbel, Küche etc. sind bis zu 25% Rabatt möglich. Berechnen Sie selbst die Differenz zum Kreditzins.</w:t>
      </w:r>
    </w:p>
    <w:p w:rsidR="00C318D8" w:rsidRPr="00381FFA" w:rsidRDefault="00C318D8" w:rsidP="00077BA3">
      <w:pPr>
        <w:pStyle w:val="Listenabsatz"/>
        <w:jc w:val="both"/>
        <w:rPr>
          <w:sz w:val="28"/>
          <w:szCs w:val="28"/>
        </w:rPr>
      </w:pPr>
    </w:p>
    <w:p w:rsidR="00C318D8" w:rsidRPr="00D71881" w:rsidRDefault="00C318D8" w:rsidP="00C318D8">
      <w:pPr>
        <w:pStyle w:val="Listenabsatz"/>
        <w:rPr>
          <w:sz w:val="40"/>
          <w:szCs w:val="40"/>
        </w:rPr>
      </w:pPr>
    </w:p>
    <w:sectPr w:rsidR="00C318D8" w:rsidRPr="00D718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DON">
    <w:panose1 w:val="00000400000000000000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46C2"/>
    <w:multiLevelType w:val="hybridMultilevel"/>
    <w:tmpl w:val="4184DB62"/>
    <w:lvl w:ilvl="0" w:tplc="C832DC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81"/>
    <w:rsid w:val="00077BA3"/>
    <w:rsid w:val="00381FFA"/>
    <w:rsid w:val="00BD3679"/>
    <w:rsid w:val="00C318D8"/>
    <w:rsid w:val="00D71881"/>
    <w:rsid w:val="00E67014"/>
    <w:rsid w:val="00F03723"/>
    <w:rsid w:val="00F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188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188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2013-01-12T16:15:00Z</dcterms:created>
  <dcterms:modified xsi:type="dcterms:W3CDTF">2013-01-15T18:24:00Z</dcterms:modified>
</cp:coreProperties>
</file>